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DB" w:rsidRDefault="00646DBD">
      <w:pPr>
        <w:jc w:val="right"/>
      </w:pPr>
      <w:r>
        <w:rPr>
          <w:sz w:val="24"/>
          <w:szCs w:val="28"/>
        </w:rPr>
        <w:t>Nowy Targ, 2018-11-27</w:t>
      </w:r>
    </w:p>
    <w:p w:rsidR="002C46DB" w:rsidRDefault="00646DBD">
      <w:r>
        <w:rPr>
          <w:sz w:val="24"/>
          <w:szCs w:val="28"/>
        </w:rPr>
        <w:t>Nasz znak: ZA.272.47</w:t>
      </w:r>
      <w:r w:rsidR="001A1AC1">
        <w:rPr>
          <w:sz w:val="24"/>
          <w:szCs w:val="28"/>
        </w:rPr>
        <w:t>.2018</w:t>
      </w:r>
    </w:p>
    <w:p w:rsidR="002C46DB" w:rsidRDefault="002C46DB">
      <w:pPr>
        <w:rPr>
          <w:rFonts w:ascii="Calibri" w:hAnsi="Calibri"/>
          <w:sz w:val="24"/>
          <w:szCs w:val="28"/>
        </w:rPr>
      </w:pPr>
    </w:p>
    <w:p w:rsidR="002C46DB" w:rsidRDefault="001A1AC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ZAWIADOMIENIE O WYBORZE NAJKORZYSTNIEJSZEJ OFERTY</w:t>
      </w:r>
    </w:p>
    <w:p w:rsidR="002C46DB" w:rsidRDefault="002C46DB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46DBD" w:rsidRPr="00646DBD" w:rsidRDefault="00646DBD" w:rsidP="00646D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Calibri"/>
        </w:rPr>
      </w:pPr>
      <w:r w:rsidRPr="00646DBD">
        <w:rPr>
          <w:rFonts w:ascii="Calibri" w:eastAsia="Times New Roman" w:hAnsi="Calibri" w:cs="Calibri"/>
          <w:b/>
          <w:caps/>
          <w:sz w:val="28"/>
          <w:szCs w:val="28"/>
          <w:lang w:eastAsia="pl-PL"/>
        </w:rPr>
        <w:t>UsługI – Zbudowanie elektronicznego zbioru dokumentów uzasadniajacych wpisy w rejestrze gruntów.</w:t>
      </w:r>
    </w:p>
    <w:p w:rsidR="00646DBD" w:rsidRPr="00646DBD" w:rsidRDefault="00646DBD" w:rsidP="00646DBD">
      <w:pPr>
        <w:spacing w:line="240" w:lineRule="auto"/>
        <w:jc w:val="both"/>
        <w:rPr>
          <w:rFonts w:ascii="Calibri" w:eastAsia="Calibri" w:hAnsi="Calibri" w:cs="Calibri"/>
        </w:rPr>
      </w:pPr>
    </w:p>
    <w:p w:rsidR="002C46DB" w:rsidRDefault="001A1AC1">
      <w:pPr>
        <w:spacing w:after="0" w:line="240" w:lineRule="auto"/>
        <w:ind w:firstLine="567"/>
        <w:jc w:val="both"/>
      </w:pPr>
      <w:r>
        <w:rPr>
          <w:rFonts w:eastAsia="Times New Roman" w:cs="Calibri"/>
        </w:rPr>
        <w:t>Zgodnie z art. 92 ustawy Prawo zamówień publicznych informuję, że w  postępowaniu prowadzonym w trybie przetargu nieograniczonego na</w:t>
      </w:r>
      <w:r w:rsidRPr="001A1AC1">
        <w:rPr>
          <w:rFonts w:eastAsia="Times New Roman" w:cs="Calibri"/>
        </w:rPr>
        <w:t xml:space="preserve"> </w:t>
      </w:r>
      <w:r w:rsidRPr="001A1AC1">
        <w:rPr>
          <w:rFonts w:eastAsia="Times New Roman" w:cs="Calibri"/>
          <w:bCs/>
        </w:rPr>
        <w:t>usługi</w:t>
      </w:r>
      <w:r>
        <w:rPr>
          <w:rFonts w:eastAsia="Times New Roman" w:cs="Calibri"/>
          <w:b/>
          <w:bCs/>
        </w:rPr>
        <w:t xml:space="preserve"> pn. „ Zbudowanie elektronicznego zbioru dokumentów uzasadniających wpisy w rejestrze gruntów ”</w:t>
      </w:r>
      <w:r>
        <w:rPr>
          <w:rFonts w:eastAsia="Calibri" w:cs="Calibri"/>
          <w:b/>
        </w:rPr>
        <w:t xml:space="preserve"> </w:t>
      </w:r>
      <w:r>
        <w:rPr>
          <w:rFonts w:eastAsia="Times New Roman" w:cs="Calibri"/>
          <w:bCs/>
        </w:rPr>
        <w:t>wy</w:t>
      </w:r>
      <w:r>
        <w:rPr>
          <w:rFonts w:eastAsia="Times New Roman" w:cs="Calibri"/>
          <w:bCs/>
        </w:rPr>
        <w:t xml:space="preserve">brano ofertę najkorzystniejszą następującego Wykonawcy: </w:t>
      </w:r>
    </w:p>
    <w:p w:rsidR="002C46DB" w:rsidRDefault="002C46DB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2C46DB" w:rsidRDefault="001A1AC1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Wykaz złożonych ofert wraz z punktacją: </w:t>
      </w:r>
    </w:p>
    <w:p w:rsidR="00646DBD" w:rsidRDefault="00646DBD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918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180"/>
        <w:gridCol w:w="2040"/>
        <w:gridCol w:w="1635"/>
        <w:gridCol w:w="1638"/>
      </w:tblGrid>
      <w:tr w:rsidR="00646DBD" w:rsidRPr="00646DBD" w:rsidTr="00115E2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b/>
                <w:lang w:eastAsia="pl-PL"/>
              </w:rPr>
              <w:t>Nazwa/adres Wykonawcy, który złożył ofertę  w terminie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46D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brutto za całość zamówienia/liczba punktów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DBD" w:rsidRPr="00646DBD" w:rsidRDefault="00646DBD" w:rsidP="00115E2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BD" w:rsidRPr="00646DBD" w:rsidRDefault="00646DBD" w:rsidP="00115E2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D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Łączna punktacja przyznana Wykonawcy </w:t>
            </w:r>
          </w:p>
          <w:p w:rsidR="00646DBD" w:rsidRPr="00646DBD" w:rsidRDefault="00646DBD" w:rsidP="00115E2A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46DBD" w:rsidRPr="00646DBD" w:rsidTr="00115E2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BD" w:rsidRPr="00646DBD" w:rsidRDefault="00646DBD" w:rsidP="00115E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>Top-Info Sp. z o.o.</w:t>
            </w:r>
          </w:p>
          <w:p w:rsidR="00646DBD" w:rsidRPr="00646DBD" w:rsidRDefault="00646DBD" w:rsidP="00115E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>Ul. Barwinek 28 B</w:t>
            </w:r>
          </w:p>
          <w:p w:rsidR="00646DBD" w:rsidRPr="00646DBD" w:rsidRDefault="00646DBD" w:rsidP="00115E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>25-150 Kielce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 xml:space="preserve">199 875,00 zł </w:t>
            </w:r>
            <w:r w:rsidRPr="00646DBD">
              <w:rPr>
                <w:rFonts w:ascii="Calibri" w:eastAsia="Times New Roman" w:hAnsi="Calibri" w:cs="Calibri"/>
                <w:lang w:eastAsia="pl-PL"/>
              </w:rPr>
              <w:br/>
              <w:t>/</w:t>
            </w:r>
            <w:r w:rsidRPr="00646DBD">
              <w:rPr>
                <w:rFonts w:ascii="Calibri" w:eastAsia="Times New Roman" w:hAnsi="Calibri" w:cs="Calibri"/>
                <w:i/>
                <w:iCs/>
                <w:lang w:eastAsia="pl-PL"/>
              </w:rPr>
              <w:t>60 pkt.</w:t>
            </w:r>
            <w:r w:rsidRPr="00646DBD">
              <w:rPr>
                <w:rFonts w:ascii="Calibri" w:eastAsia="Times New Roman" w:hAnsi="Calibri" w:cs="Calibri"/>
                <w:lang w:eastAsia="pl-PL"/>
              </w:rPr>
              <w:t>/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Calibri" w:hAnsi="Calibri" w:cs="Calibri"/>
              </w:rPr>
              <w:t>60 m-</w:t>
            </w:r>
            <w:proofErr w:type="spellStart"/>
            <w:r w:rsidRPr="00646DBD">
              <w:rPr>
                <w:rFonts w:ascii="Calibri" w:eastAsia="Calibri" w:hAnsi="Calibri" w:cs="Calibri"/>
              </w:rPr>
              <w:t>cy</w:t>
            </w:r>
            <w:proofErr w:type="spellEnd"/>
            <w:r w:rsidRPr="00646DBD">
              <w:rPr>
                <w:rFonts w:ascii="Calibri" w:eastAsia="Calibri" w:hAnsi="Calibri" w:cs="Calibri"/>
              </w:rPr>
              <w:t xml:space="preserve"> </w:t>
            </w:r>
            <w:r w:rsidRPr="00646DBD">
              <w:rPr>
                <w:rFonts w:ascii="Calibri" w:eastAsia="Calibri" w:hAnsi="Calibri" w:cs="Calibri"/>
              </w:rPr>
              <w:br/>
              <w:t>/</w:t>
            </w:r>
            <w:r w:rsidRPr="00646DBD">
              <w:rPr>
                <w:rFonts w:ascii="Calibri" w:eastAsia="Calibri" w:hAnsi="Calibri" w:cs="Calibri"/>
                <w:i/>
                <w:iCs/>
              </w:rPr>
              <w:t>40 pkt./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BD" w:rsidRPr="00646DBD" w:rsidRDefault="00646DBD" w:rsidP="00115E2A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6DBD">
              <w:rPr>
                <w:rFonts w:ascii="Calibri" w:eastAsia="Times New Roman" w:hAnsi="Calibri" w:cs="Calibri"/>
                <w:lang w:eastAsia="pl-PL"/>
              </w:rPr>
              <w:t>100 pkt</w:t>
            </w:r>
          </w:p>
        </w:tc>
      </w:tr>
    </w:tbl>
    <w:p w:rsidR="00646DBD" w:rsidRDefault="00646DB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C46DB" w:rsidRDefault="001A1AC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UZASADNIENIE:</w:t>
      </w:r>
    </w:p>
    <w:p w:rsidR="002C46DB" w:rsidRDefault="001A1AC1">
      <w:pPr>
        <w:spacing w:after="0"/>
        <w:jc w:val="both"/>
      </w:pPr>
      <w:r>
        <w:rPr>
          <w:rFonts w:eastAsia="Times New Roman" w:cs="Calibri"/>
          <w:sz w:val="24"/>
          <w:szCs w:val="24"/>
        </w:rPr>
        <w:t xml:space="preserve">Wybrana oferta jest jedyną ofertą złożoną w prowadzonym </w:t>
      </w:r>
      <w:r>
        <w:rPr>
          <w:rFonts w:eastAsia="Times New Roman" w:cs="Calibri"/>
          <w:sz w:val="24"/>
          <w:szCs w:val="24"/>
        </w:rPr>
        <w:t>postępowaniu. Spełnia wszystkie wymagania Zamawiającego i jest korzystna</w:t>
      </w:r>
      <w:r>
        <w:rPr>
          <w:rFonts w:eastAsia="Times New Roman" w:cs="Calibri"/>
          <w:sz w:val="24"/>
          <w:szCs w:val="24"/>
        </w:rPr>
        <w:t xml:space="preserve"> pod względem kryteriów wskazanych w </w:t>
      </w:r>
      <w:proofErr w:type="spellStart"/>
      <w:r>
        <w:rPr>
          <w:rFonts w:eastAsia="Times New Roman" w:cs="Calibri"/>
          <w:sz w:val="24"/>
          <w:szCs w:val="24"/>
        </w:rPr>
        <w:t>siwz</w:t>
      </w:r>
      <w:proofErr w:type="spellEnd"/>
      <w:r>
        <w:rPr>
          <w:rFonts w:eastAsia="Times New Roman" w:cs="Calibri"/>
          <w:sz w:val="24"/>
          <w:szCs w:val="24"/>
        </w:rPr>
        <w:t>, uzyskała największą ilość punktów.</w:t>
      </w:r>
      <w:r>
        <w:rPr>
          <w:rFonts w:eastAsia="Times New Roman" w:cs="Calibri"/>
        </w:rPr>
        <w:t xml:space="preserve">  </w:t>
      </w:r>
    </w:p>
    <w:p w:rsidR="002C46DB" w:rsidRDefault="002C46DB">
      <w:pPr>
        <w:spacing w:after="0"/>
        <w:jc w:val="both"/>
        <w:rPr>
          <w:rFonts w:ascii="Calibri" w:eastAsia="Times New Roman" w:hAnsi="Calibri" w:cs="Calibri"/>
        </w:rPr>
      </w:pPr>
    </w:p>
    <w:p w:rsidR="002C46DB" w:rsidRDefault="001A1AC1">
      <w:pPr>
        <w:spacing w:after="0"/>
        <w:jc w:val="both"/>
      </w:pPr>
      <w:r>
        <w:rPr>
          <w:rFonts w:eastAsia="Times New Roman" w:cs="Calibri"/>
          <w:lang w:eastAsia="pl-PL"/>
        </w:rPr>
        <w:t>Zamawiający zawrze umowę w sprawie zamówienia publicznego zgodnie z art. 94 ust. 1 pkt 2 ustawy Prawo zamówień publicznych.</w:t>
      </w:r>
      <w:bookmarkStart w:id="0" w:name="_GoBack"/>
      <w:bookmarkEnd w:id="0"/>
    </w:p>
    <w:sectPr w:rsidR="002C46DB">
      <w:headerReference w:type="default" r:id="rId7"/>
      <w:footerReference w:type="default" r:id="rId8"/>
      <w:pgSz w:w="11906" w:h="16838"/>
      <w:pgMar w:top="851" w:right="1417" w:bottom="1276" w:left="1417" w:header="709" w:footer="2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1AC1">
      <w:pPr>
        <w:spacing w:after="0" w:line="240" w:lineRule="auto"/>
      </w:pPr>
      <w:r>
        <w:separator/>
      </w:r>
    </w:p>
  </w:endnote>
  <w:endnote w:type="continuationSeparator" w:id="0">
    <w:p w:rsidR="00000000" w:rsidRDefault="001A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9689"/>
      <w:docPartObj>
        <w:docPartGallery w:val="Page Numbers (Bottom of Page)"/>
        <w:docPartUnique/>
      </w:docPartObj>
    </w:sdtPr>
    <w:sdtEndPr/>
    <w:sdtContent>
      <w:p w:rsidR="002C46DB" w:rsidRDefault="001A1AC1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>
          <w:rPr>
            <w:rFonts w:ascii="Cambria" w:eastAsia="Times New Roman" w:hAnsi="Cambria" w:cs="Times New Roman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4" behindDoc="1" locked="0" layoutInCell="1" allowOverlap="1" wp14:anchorId="39B30FD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685" cy="1270"/>
                  <wp:effectExtent l="0" t="0" r="12700" b="19050"/>
                  <wp:wrapNone/>
                  <wp:docPr id="3" name="AutoShap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87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3" stroked="t" style="position:absolute;margin-left:0.65pt;margin-top:6.8pt;width:471.45pt;height:0pt" wp14:anchorId="39B30FD4" type="shapetype_32">
                  <w10:wrap type="none"/>
                  <v:fill o:detectmouseclick="t" on="false"/>
                  <v:stroke color="black" weight="9360" joinstyle="round" endcap="flat"/>
                </v:shape>
              </w:pict>
            </mc:Fallback>
          </mc:AlternateContent>
        </w:r>
      </w:p>
      <w:p w:rsidR="002C46DB" w:rsidRDefault="002C46DB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2C46DB" w:rsidRDefault="001A1AC1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2C46DB" w:rsidRDefault="001A1AC1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2C46DB" w:rsidRDefault="001A1AC1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>
          <w:rPr>
            <w:rFonts w:eastAsia="Calibri" w:cs="Calibri"/>
            <w:sz w:val="18"/>
            <w:szCs w:val="18"/>
          </w:rPr>
          <w:t xml:space="preserve">Ul. Bolesława Wstydliwego 14, 34-400 Nowy Targ, tel. </w:t>
        </w:r>
        <w:r>
          <w:rPr>
            <w:rFonts w:eastAsia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2C46DB" w:rsidRDefault="001A1AC1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>
          <w:rPr>
            <w:rFonts w:eastAsia="Calibri" w:cs="Calibri"/>
            <w:sz w:val="18"/>
            <w:szCs w:val="18"/>
          </w:rPr>
          <w:t>WWW.NOWOTARSKI.PL         NIP 735-217-50-44          REGON 491893339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1AC1">
      <w:pPr>
        <w:spacing w:after="0" w:line="240" w:lineRule="auto"/>
      </w:pPr>
      <w:r>
        <w:separator/>
      </w:r>
    </w:p>
  </w:footnote>
  <w:footnote w:type="continuationSeparator" w:id="0">
    <w:p w:rsidR="00000000" w:rsidRDefault="001A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DB" w:rsidRDefault="001A1AC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20650" simplePos="0" relativeHeight="2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0" b="0"/>
          <wp:wrapNone/>
          <wp:docPr id="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bCs/>
        <w:sz w:val="24"/>
        <w:szCs w:val="24"/>
      </w:rPr>
      <w:t>STAROSTWO POWIATOWE W NOWYM TARGU</w:t>
    </w:r>
  </w:p>
  <w:p w:rsidR="002C46DB" w:rsidRDefault="001A1AC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>
      <w:rPr>
        <w:rFonts w:eastAsia="Times New Roman" w:cs="Arial"/>
        <w:b/>
        <w:bCs/>
        <w:sz w:val="24"/>
        <w:szCs w:val="24"/>
      </w:rPr>
      <w:t>Biuro zamówień publicznych</w:t>
    </w:r>
  </w:p>
  <w:p w:rsidR="002C46DB" w:rsidRDefault="001A1AC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8C9AE83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935" cy="1270"/>
              <wp:effectExtent l="0" t="0" r="12700" b="19050"/>
              <wp:wrapNone/>
              <wp:docPr id="2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4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8pt,7.3pt" to="452.75pt,7.3pt" ID="Łącznik prostoliniowy 9" stroked="t" style="position:absolute" wp14:anchorId="58C9AE83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B"/>
    <w:rsid w:val="001A1AC1"/>
    <w:rsid w:val="002C46DB"/>
    <w:rsid w:val="006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trike w:val="0"/>
      <w:dstrike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  <w:b w:val="0"/>
      <w:color w:val="auto"/>
    </w:rPr>
  </w:style>
  <w:style w:type="character" w:customStyle="1" w:styleId="ListLabel9">
    <w:name w:val="ListLabel 9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0A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trike w:val="0"/>
      <w:dstrike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  <w:b w:val="0"/>
      <w:color w:val="auto"/>
    </w:rPr>
  </w:style>
  <w:style w:type="character" w:customStyle="1" w:styleId="ListLabel9">
    <w:name w:val="ListLabel 9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Rusnaczyk</dc:creator>
  <dc:description/>
  <cp:lastModifiedBy>Iwona Waksmundzka</cp:lastModifiedBy>
  <cp:revision>30</cp:revision>
  <cp:lastPrinted>2018-11-06T14:38:00Z</cp:lastPrinted>
  <dcterms:created xsi:type="dcterms:W3CDTF">2017-08-08T06:41:00Z</dcterms:created>
  <dcterms:modified xsi:type="dcterms:W3CDTF">2018-11-27T11:24:00Z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