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B0" w:rsidRDefault="00B14EB0" w:rsidP="00B14EB0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Załącznik nr 4 do Rozpoznania rynku</w:t>
      </w:r>
    </w:p>
    <w:p w:rsidR="00B14EB0" w:rsidRDefault="00B14EB0" w:rsidP="00B14EB0">
      <w:pPr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– „Szczegółowy opis przedmiotu zamówienia”</w:t>
      </w:r>
    </w:p>
    <w:p w:rsidR="00B14EB0" w:rsidRDefault="00B14EB0" w:rsidP="00F81772">
      <w:pPr>
        <w:jc w:val="center"/>
        <w:rPr>
          <w:rFonts w:ascii="Times New Roman" w:hAnsi="Times New Roman"/>
          <w:sz w:val="28"/>
          <w:szCs w:val="24"/>
        </w:rPr>
      </w:pPr>
    </w:p>
    <w:p w:rsidR="00F81772" w:rsidRPr="00335F71" w:rsidRDefault="00F81772" w:rsidP="00F81772">
      <w:pPr>
        <w:jc w:val="center"/>
        <w:rPr>
          <w:rFonts w:ascii="Times New Roman" w:hAnsi="Times New Roman"/>
          <w:sz w:val="24"/>
          <w:szCs w:val="24"/>
        </w:rPr>
      </w:pPr>
      <w:r w:rsidRPr="00335F71">
        <w:rPr>
          <w:rFonts w:ascii="Times New Roman" w:hAnsi="Times New Roman"/>
          <w:sz w:val="28"/>
          <w:szCs w:val="24"/>
        </w:rPr>
        <w:t xml:space="preserve">Dostawa </w:t>
      </w:r>
      <w:r>
        <w:rPr>
          <w:rFonts w:ascii="Times New Roman" w:hAnsi="Times New Roman"/>
          <w:sz w:val="28"/>
          <w:szCs w:val="24"/>
        </w:rPr>
        <w:t>światłowodowego p</w:t>
      </w:r>
      <w:r w:rsidRPr="00F81772">
        <w:rPr>
          <w:rFonts w:ascii="Times New Roman" w:hAnsi="Times New Roman"/>
          <w:sz w:val="28"/>
          <w:szCs w:val="24"/>
        </w:rPr>
        <w:t>rzełącznik</w:t>
      </w:r>
      <w:r>
        <w:rPr>
          <w:rFonts w:ascii="Times New Roman" w:hAnsi="Times New Roman"/>
          <w:sz w:val="28"/>
          <w:szCs w:val="24"/>
        </w:rPr>
        <w:t>a agregacyjnego</w:t>
      </w:r>
      <w:r w:rsidRPr="00F81772">
        <w:rPr>
          <w:rFonts w:ascii="Times New Roman" w:hAnsi="Times New Roman"/>
          <w:sz w:val="28"/>
          <w:szCs w:val="24"/>
        </w:rPr>
        <w:t xml:space="preserve"> 10 gigabit Ethernet </w:t>
      </w:r>
      <w:r w:rsidRPr="00335F71">
        <w:rPr>
          <w:rFonts w:ascii="Times New Roman" w:hAnsi="Times New Roman"/>
          <w:sz w:val="28"/>
          <w:szCs w:val="24"/>
        </w:rPr>
        <w:t>dla potrzeb Starostwa Powiatowego</w:t>
      </w:r>
    </w:p>
    <w:p w:rsidR="00F81772" w:rsidRDefault="00F81772" w:rsidP="00F81772">
      <w:pPr>
        <w:jc w:val="both"/>
        <w:rPr>
          <w:rFonts w:ascii="Times New Roman" w:hAnsi="Times New Roman"/>
          <w:b/>
          <w:sz w:val="24"/>
          <w:szCs w:val="24"/>
        </w:rPr>
      </w:pPr>
    </w:p>
    <w:p w:rsidR="00CE306A" w:rsidRPr="00775D5D" w:rsidRDefault="00CE306A" w:rsidP="00CE306A">
      <w:pPr>
        <w:tabs>
          <w:tab w:val="left" w:pos="398"/>
          <w:tab w:val="left" w:pos="710"/>
        </w:tabs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zh-CN"/>
        </w:rPr>
      </w:pPr>
      <w:r w:rsidRPr="00775D5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Przełącznik agregacyjny musi składać się z co najmniej 2 </w:t>
      </w:r>
      <w:r w:rsidR="00775D5D" w:rsidRPr="00775D5D">
        <w:rPr>
          <w:rFonts w:ascii="Times New Roman" w:hAnsi="Times New Roman"/>
          <w:color w:val="000000" w:themeColor="text1"/>
          <w:sz w:val="28"/>
          <w:szCs w:val="28"/>
          <w:u w:val="single"/>
        </w:rPr>
        <w:t>samodzielnych</w:t>
      </w:r>
      <w:r w:rsidRPr="00775D5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775D5D" w:rsidRPr="00775D5D">
        <w:rPr>
          <w:rFonts w:ascii="Times New Roman" w:hAnsi="Times New Roman"/>
          <w:color w:val="000000" w:themeColor="text1"/>
          <w:sz w:val="28"/>
          <w:szCs w:val="28"/>
          <w:u w:val="single"/>
        </w:rPr>
        <w:t>modułów</w:t>
      </w:r>
      <w:r w:rsidRPr="00775D5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posiadających łącznie nie mniej niż </w:t>
      </w:r>
      <w:r w:rsidRPr="00775D5D">
        <w:rPr>
          <w:rFonts w:ascii="Times New Roman" w:hAnsi="Times New Roman"/>
          <w:color w:val="000000" w:themeColor="text1"/>
          <w:sz w:val="28"/>
          <w:szCs w:val="28"/>
          <w:u w:val="single"/>
          <w:lang w:eastAsia="zh-CN"/>
        </w:rPr>
        <w:t>minimum 48</w:t>
      </w:r>
      <w:r w:rsidR="00775D5D">
        <w:rPr>
          <w:rFonts w:ascii="Times New Roman" w:hAnsi="Times New Roman"/>
          <w:color w:val="000000" w:themeColor="text1"/>
          <w:sz w:val="28"/>
          <w:szCs w:val="28"/>
          <w:u w:val="single"/>
          <w:lang w:eastAsia="zh-CN"/>
        </w:rPr>
        <w:t xml:space="preserve"> portów </w:t>
      </w:r>
      <w:r w:rsidRPr="00775D5D">
        <w:rPr>
          <w:rFonts w:ascii="Times New Roman" w:hAnsi="Times New Roman"/>
          <w:color w:val="000000" w:themeColor="text1"/>
          <w:sz w:val="28"/>
          <w:szCs w:val="28"/>
          <w:u w:val="single"/>
          <w:lang w:eastAsia="zh-CN"/>
        </w:rPr>
        <w:t>10GBase-X (SFP+); Porty SFP+ 10GE obsługujące moduły 1GE SFP;</w:t>
      </w:r>
      <w:r w:rsidR="00775D5D">
        <w:rPr>
          <w:rFonts w:ascii="Times New Roman" w:hAnsi="Times New Roman"/>
          <w:color w:val="000000" w:themeColor="text1"/>
          <w:sz w:val="28"/>
          <w:szCs w:val="28"/>
          <w:u w:val="single"/>
          <w:lang w:eastAsia="zh-CN"/>
        </w:rPr>
        <w:t xml:space="preserve"> </w:t>
      </w:r>
    </w:p>
    <w:p w:rsidR="00F81772" w:rsidRDefault="00F81772" w:rsidP="00CE306A">
      <w:pPr>
        <w:jc w:val="both"/>
        <w:rPr>
          <w:rFonts w:ascii="Times New Roman" w:hAnsi="Times New Roman"/>
          <w:color w:val="FF0000"/>
          <w:szCs w:val="22"/>
        </w:rPr>
      </w:pPr>
    </w:p>
    <w:p w:rsidR="00775D5D" w:rsidRPr="00D40826" w:rsidRDefault="00775D5D" w:rsidP="00CE306A">
      <w:pPr>
        <w:jc w:val="both"/>
        <w:rPr>
          <w:rFonts w:ascii="Times New Roman" w:hAnsi="Times New Roman"/>
          <w:color w:val="FF0000"/>
          <w:szCs w:val="22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114"/>
        <w:gridCol w:w="6678"/>
      </w:tblGrid>
      <w:tr w:rsidR="00F81772" w:rsidTr="00C51B4B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F81772" w:rsidRDefault="00F81772" w:rsidP="00C51B4B">
            <w:pPr>
              <w:tabs>
                <w:tab w:val="left" w:pos="0"/>
              </w:tabs>
              <w:suppressAutoHyphens/>
              <w:jc w:val="center"/>
              <w:rPr>
                <w:rFonts w:cs="Arial Narrow"/>
                <w:color w:val="000000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Lp.</w:t>
            </w:r>
          </w:p>
          <w:p w:rsidR="00F81772" w:rsidRDefault="00F81772" w:rsidP="00C51B4B">
            <w:pPr>
              <w:tabs>
                <w:tab w:val="left" w:pos="0"/>
              </w:tabs>
              <w:suppressAutoHyphens/>
              <w:jc w:val="center"/>
              <w:rPr>
                <w:rFonts w:cs="Arial Narrow"/>
                <w:color w:val="000000"/>
                <w:szCs w:val="22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F81772" w:rsidRDefault="00F81772" w:rsidP="00C51B4B">
            <w:pPr>
              <w:tabs>
                <w:tab w:val="left" w:pos="0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Nazwa komponentu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F81772" w:rsidRDefault="00F81772" w:rsidP="00C51B4B">
            <w:pPr>
              <w:tabs>
                <w:tab w:val="left" w:pos="0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 xml:space="preserve">Wymagane minimalne parametry techniczne </w:t>
            </w:r>
            <w:r w:rsidR="00CE306A" w:rsidRPr="00CE306A">
              <w:rPr>
                <w:rFonts w:ascii="Times New Roman" w:hAnsi="Times New Roman"/>
                <w:color w:val="000000"/>
                <w:u w:val="single"/>
                <w:lang w:eastAsia="zh-CN"/>
              </w:rPr>
              <w:t>pojedynczego modułu</w:t>
            </w:r>
          </w:p>
        </w:tc>
      </w:tr>
      <w:tr w:rsidR="00F81772" w:rsidTr="00C51B4B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Pr="009E3C02" w:rsidRDefault="00F81772" w:rsidP="00CE30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</w:t>
            </w:r>
            <w:r w:rsidR="00CE30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arametry podstawowe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306A" w:rsidRDefault="00F81772" w:rsidP="00775D5D">
            <w:pPr>
              <w:tabs>
                <w:tab w:val="left" w:pos="398"/>
                <w:tab w:val="left" w:pos="710"/>
              </w:tabs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minimum </w:t>
            </w:r>
            <w:r w:rsidR="00CE30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16 portów </w:t>
            </w:r>
            <w:r w:rsidRPr="009E3C0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10GBase-X (SFP+); Porty SFP+ 10GE  obsługujące moduły 1GE SFP;</w:t>
            </w:r>
          </w:p>
          <w:p w:rsidR="00311CDC" w:rsidRPr="00CE0D54" w:rsidRDefault="00CE0D54" w:rsidP="00CE0D54">
            <w:pPr>
              <w:tabs>
                <w:tab w:val="left" w:pos="398"/>
                <w:tab w:val="left" w:pos="710"/>
              </w:tabs>
              <w:suppressAutoHyphens/>
              <w:ind w:left="14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Urządzenia</w:t>
            </w:r>
            <w:r w:rsidR="00311CDC" w:rsidRPr="00CE0D5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musza być w pełni kompatybilne z wkładkami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światłowodowymi</w:t>
            </w:r>
            <w:r w:rsidR="00311CDC" w:rsidRPr="00CE0D5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posiadanymi przez Zamawiającego czyli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br/>
            </w:r>
            <w:r w:rsidR="00311CDC" w:rsidRPr="00CE0D5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z modelem BL-SFPPM850-03LD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Stackowanie</w:t>
            </w:r>
            <w:proofErr w:type="spellEnd"/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2" w:rsidRPr="009E3C02" w:rsidRDefault="00F81772" w:rsidP="009E3C02">
            <w:pPr>
              <w:tabs>
                <w:tab w:val="left" w:pos="710"/>
              </w:tabs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możliwość połączenia minimum 8 przełączników w stos za pomocą portów SFP+ bez dedykowanego okablowania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Matryca przełączająca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2" w:rsidRPr="009E3C02" w:rsidRDefault="00F81772" w:rsidP="009E3C02">
            <w:pPr>
              <w:suppressAutoHyphens/>
              <w:ind w:left="14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minimum 320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Gbps</w:t>
            </w:r>
            <w:proofErr w:type="spellEnd"/>
          </w:p>
        </w:tc>
      </w:tr>
      <w:tr w:rsidR="00F81772" w:rsidTr="00C51B4B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Przepustowość pakietów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2" w:rsidRPr="009E3C02" w:rsidRDefault="00F81772" w:rsidP="009E3C02">
            <w:pPr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minimum 238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Mpps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(dla pakietów 64Kb)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Pojemność tablicy MAC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2" w:rsidRPr="009E3C02" w:rsidRDefault="00F81772" w:rsidP="009E3C02">
            <w:pPr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minimum 16000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Ilość wpisów tablicy ACL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2" w:rsidRPr="009E3C02" w:rsidRDefault="00F81772" w:rsidP="009E3C02">
            <w:pPr>
              <w:suppressAutoHyphens/>
              <w:ind w:left="14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minimum 1000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Ilość aktywnych IEEE802.1Q VLAN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2" w:rsidRPr="009E3C02" w:rsidRDefault="00F81772" w:rsidP="009E3C02">
            <w:pPr>
              <w:suppressAutoHyphens/>
              <w:ind w:left="14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minimum 4092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Zasilanie urządzenia</w:t>
            </w:r>
          </w:p>
          <w:p w:rsidR="009E3C02" w:rsidRPr="009E3C0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2" w:rsidRPr="009E3C02" w:rsidRDefault="00F81772" w:rsidP="009E3C02">
            <w:pPr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Wbudowany redundantny zasilacz </w:t>
            </w:r>
            <w:r w:rsidRPr="009E3C02">
              <w:rPr>
                <w:rFonts w:ascii="Times New Roman" w:hAnsi="Times New Roman"/>
                <w:sz w:val="24"/>
                <w:szCs w:val="24"/>
              </w:rPr>
              <w:t>230V</w:t>
            </w:r>
          </w:p>
        </w:tc>
      </w:tr>
      <w:tr w:rsidR="00F81772" w:rsidTr="00C51B4B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C02" w:rsidRPr="009E3C0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Ruting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L3</w:t>
            </w:r>
          </w:p>
          <w:p w:rsidR="009E3C02" w:rsidRPr="009E3C0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D5D" w:rsidRDefault="00F81772" w:rsidP="009E3C02">
            <w:pPr>
              <w:tabs>
                <w:tab w:val="left" w:pos="1888"/>
              </w:tabs>
              <w:suppressAutoHyphens/>
              <w:ind w:left="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ruting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statyczny, </w:t>
            </w:r>
          </w:p>
          <w:p w:rsidR="00F81772" w:rsidRPr="009E3C02" w:rsidRDefault="00F81772" w:rsidP="009E3C02">
            <w:pPr>
              <w:tabs>
                <w:tab w:val="left" w:pos="1888"/>
              </w:tabs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minimum 64 statyczne trasy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rutingu</w:t>
            </w:r>
            <w:proofErr w:type="spellEnd"/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Wsparcie dla zdefiniowanych typów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VLANów</w:t>
            </w:r>
            <w:proofErr w:type="spellEnd"/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C02" w:rsidRDefault="00F81772" w:rsidP="009E3C02">
            <w:pPr>
              <w:pStyle w:val="Zwykytek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Voice VLAN, </w:t>
            </w:r>
          </w:p>
          <w:p w:rsidR="009E3C02" w:rsidRDefault="00F81772" w:rsidP="009E3C02">
            <w:pPr>
              <w:pStyle w:val="Zwykytek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Port </w:t>
            </w: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 VLAN, </w:t>
            </w:r>
          </w:p>
          <w:p w:rsidR="009E3C02" w:rsidRDefault="00F81772" w:rsidP="009E3C02">
            <w:pPr>
              <w:pStyle w:val="Zwykytek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MAC </w:t>
            </w: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 VLAN, </w:t>
            </w:r>
          </w:p>
          <w:p w:rsidR="009E3C02" w:rsidRDefault="00F81772" w:rsidP="009E3C02">
            <w:pPr>
              <w:pStyle w:val="Zwykytek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 VLAN, </w:t>
            </w:r>
          </w:p>
          <w:p w:rsidR="009E3C02" w:rsidRDefault="00F81772" w:rsidP="009E3C02">
            <w:pPr>
              <w:pStyle w:val="Zwykytek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 VLAN, </w:t>
            </w:r>
          </w:p>
          <w:p w:rsidR="00F81772" w:rsidRPr="009E3C02" w:rsidRDefault="00F81772" w:rsidP="009E3C02">
            <w:pPr>
              <w:pStyle w:val="Zwykytek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VLAN </w:t>
            </w: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Pr="00F8177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11</w:t>
            </w:r>
            <w:r w:rsidR="00F817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F81772" w:rsidP="00F8177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Obsługa protokołów IP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2" w:rsidRPr="009E3C02" w:rsidRDefault="00F81772" w:rsidP="009E3C02">
            <w:pPr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IPv4 oraz IPv6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Pr="00F8177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  <w:r w:rsidR="00F817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Bezpieczeństwo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2" w:rsidRPr="009E3C02" w:rsidRDefault="00F81772" w:rsidP="009E3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Port Security, </w:t>
            </w:r>
          </w:p>
          <w:p w:rsidR="00F81772" w:rsidRPr="009E3C02" w:rsidRDefault="00F81772" w:rsidP="009E3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MAC Limit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on VLAN and Port,</w:t>
            </w:r>
          </w:p>
          <w:p w:rsidR="00F81772" w:rsidRPr="009E3C02" w:rsidRDefault="00F81772" w:rsidP="009E3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Anti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>-ARP-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Spoofing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F81772" w:rsidRPr="009E3C02" w:rsidRDefault="00F81772" w:rsidP="009E3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Anti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>-ARP-Scan,</w:t>
            </w:r>
          </w:p>
          <w:p w:rsidR="00F81772" w:rsidRPr="009E3C02" w:rsidRDefault="00F81772" w:rsidP="009E3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ARP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Binding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3AC" w:rsidRPr="009E3C02" w:rsidRDefault="00F81772" w:rsidP="009E3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Snooping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AC" w:rsidRPr="009E3C02" w:rsidRDefault="00F81772" w:rsidP="009E3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IEEE 802.1x, </w:t>
            </w:r>
          </w:p>
          <w:p w:rsidR="007243AC" w:rsidRPr="009E3C02" w:rsidRDefault="00F81772" w:rsidP="009E3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Web Portal,</w:t>
            </w:r>
          </w:p>
          <w:p w:rsidR="007243AC" w:rsidRPr="009E3C02" w:rsidRDefault="00F81772" w:rsidP="009E3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Authentication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AC" w:rsidRPr="009E3C02" w:rsidRDefault="00F81772" w:rsidP="009E3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Authorization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AC" w:rsidRPr="009E3C02" w:rsidRDefault="00F81772" w:rsidP="009E3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Accounting,</w:t>
            </w:r>
          </w:p>
          <w:p w:rsidR="00F81772" w:rsidRPr="009E3C02" w:rsidRDefault="00F81772" w:rsidP="009E3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Radius,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Pr="00F8177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13</w:t>
            </w:r>
            <w:r w:rsidR="00F817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7243AC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Funkcje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Klasyfikacja ruchu w oparciu o </w:t>
            </w:r>
          </w:p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IEEE 802.1p </w:t>
            </w:r>
          </w:p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DSCP, </w:t>
            </w:r>
          </w:p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ACL, </w:t>
            </w:r>
          </w:p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VLAN ID, </w:t>
            </w:r>
          </w:p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IPv6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Label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wsparcie kolejkowania </w:t>
            </w:r>
          </w:p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SP, </w:t>
            </w:r>
          </w:p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WRR, </w:t>
            </w:r>
          </w:p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SWRR,</w:t>
            </w:r>
          </w:p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DWRR, </w:t>
            </w:r>
          </w:p>
          <w:p w:rsidR="007243AC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Bandwidth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Control, </w:t>
            </w:r>
          </w:p>
          <w:p w:rsidR="00F81772" w:rsidRPr="009E3C02" w:rsidRDefault="007243AC" w:rsidP="009E3C02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Redirect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Pr="00F8177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</w:t>
            </w:r>
            <w:r w:rsidR="00F817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7243AC" w:rsidP="009E3C0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Obsługa protokołów redundantnego ringu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C02" w:rsidRPr="009E3C02" w:rsidRDefault="009E3C02" w:rsidP="009E3C02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MRPP, </w:t>
            </w:r>
          </w:p>
          <w:p w:rsidR="009E3C02" w:rsidRPr="009E3C02" w:rsidRDefault="009E3C02" w:rsidP="009E3C02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ITU-T G.8032, </w:t>
            </w:r>
          </w:p>
          <w:p w:rsidR="009E3C02" w:rsidRPr="009E3C02" w:rsidRDefault="009E3C02" w:rsidP="009E3C02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Loopback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Detection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1772" w:rsidRPr="009E3C02" w:rsidRDefault="009E3C02" w:rsidP="009E3C02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Fast Link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Pr="00F8177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15</w:t>
            </w:r>
            <w:r w:rsidR="00F817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funkcje L1 i L2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C02" w:rsidRPr="009E3C02" w:rsidRDefault="009E3C02" w:rsidP="009E3C02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DAI,</w:t>
            </w:r>
          </w:p>
          <w:p w:rsidR="009E3C02" w:rsidRPr="009E3C02" w:rsidRDefault="009E3C02" w:rsidP="009E3C02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limitowanie adresów MAC na porcie oraz </w:t>
            </w: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VLANie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9E3C02" w:rsidRPr="009E3C02" w:rsidRDefault="009E3C02" w:rsidP="009E3C02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Virtual Cable </w:t>
            </w: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C02" w:rsidRPr="009E3C02" w:rsidRDefault="009E3C02" w:rsidP="009E3C02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DDM, </w:t>
            </w:r>
          </w:p>
          <w:p w:rsidR="009E3C02" w:rsidRPr="009E3C02" w:rsidRDefault="009E3C02" w:rsidP="009E3C02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LLDP, </w:t>
            </w:r>
          </w:p>
          <w:p w:rsidR="009E3C02" w:rsidRPr="009E3C02" w:rsidRDefault="009E3C02" w:rsidP="009E3C02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LLDP-MED, </w:t>
            </w:r>
          </w:p>
          <w:p w:rsidR="009E3C02" w:rsidRPr="009E3C02" w:rsidRDefault="009E3C02" w:rsidP="009E3C02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Port Mirror, </w:t>
            </w:r>
          </w:p>
          <w:p w:rsidR="009E3C02" w:rsidRPr="009E3C02" w:rsidRDefault="009E3C02" w:rsidP="009E3C02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CPU Mirror, </w:t>
            </w:r>
          </w:p>
          <w:p w:rsidR="009E3C02" w:rsidRPr="009E3C02" w:rsidRDefault="009E3C02" w:rsidP="009E3C02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sFlow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72" w:rsidRPr="009E3C02" w:rsidRDefault="009E3C02" w:rsidP="009E3C02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Dying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 GASP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Pr="00F8177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16</w:t>
            </w:r>
            <w:r w:rsidR="00F817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Obsługa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spanning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tree</w:t>
            </w:r>
            <w:proofErr w:type="spellEnd"/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C02" w:rsidRDefault="009E3C02" w:rsidP="009E3C02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IEEE 802.1D STP, </w:t>
            </w:r>
          </w:p>
          <w:p w:rsidR="009E3C02" w:rsidRDefault="009E3C02" w:rsidP="009E3C02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IEEE 802.1W RSTP, </w:t>
            </w:r>
          </w:p>
          <w:p w:rsidR="009E3C02" w:rsidRDefault="009E3C02" w:rsidP="009E3C02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IEEE 802.1S MSTP, </w:t>
            </w:r>
          </w:p>
          <w:p w:rsidR="009E3C02" w:rsidRDefault="009E3C02" w:rsidP="009E3C02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Root </w:t>
            </w: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3C02" w:rsidRDefault="009E3C02" w:rsidP="009E3C02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BPDU </w:t>
            </w: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3C02" w:rsidRDefault="009E3C02" w:rsidP="009E3C02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BPDU </w:t>
            </w: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forwarding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3C02" w:rsidRDefault="009E3C02" w:rsidP="009E3C02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BPDU tunel, </w:t>
            </w:r>
          </w:p>
          <w:p w:rsidR="00F81772" w:rsidRPr="009E3C02" w:rsidRDefault="009E3C02" w:rsidP="009E3C02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Multi-</w:t>
            </w:r>
            <w:proofErr w:type="spellStart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9E3C02">
              <w:rPr>
                <w:rFonts w:ascii="Times New Roman" w:hAnsi="Times New Roman" w:cs="Times New Roman"/>
                <w:sz w:val="24"/>
                <w:szCs w:val="24"/>
              </w:rPr>
              <w:t xml:space="preserve"> MSTP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Pr="00F8177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</w:t>
            </w:r>
            <w:r w:rsidR="00F817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Listy kontroli dostępu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C02" w:rsidRPr="009E3C02" w:rsidRDefault="00F81772" w:rsidP="009E3C02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minimum 1000 wpisów typu IP ACL,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MAC ACL,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MAC-IP ACL,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User-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Defined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ACL,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Czasowe ACL, </w:t>
            </w:r>
          </w:p>
          <w:p w:rsidR="00F81772" w:rsidRPr="009E3C02" w:rsidRDefault="00F81772" w:rsidP="009E3C02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lastRenderedPageBreak/>
              <w:t>ACL na interfejsie VLAN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Pr="00F8177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18</w:t>
            </w:r>
            <w:r w:rsidR="00F817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Firmware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oraz konfiguracja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2" w:rsidRPr="009E3C02" w:rsidRDefault="00F81772" w:rsidP="009E3C0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oprogramowanie przełącznika (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firmware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) dostępny bez ograniczeń czasowych, przez cały okres cyklu życiowego urządzenia poprzez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1772" w:rsidRPr="009E3C02" w:rsidRDefault="00F81772" w:rsidP="009E3C0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wsparcie techniczne producenta lub dystrybutora bez konieczności wykupu dodatkowych usług, </w:t>
            </w:r>
          </w:p>
          <w:p w:rsidR="00F81772" w:rsidRPr="009E3C02" w:rsidRDefault="00F81772" w:rsidP="009E3C0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możliwość wgrania kilku plików z obrazem lub konfiguracją systemu, </w:t>
            </w:r>
          </w:p>
          <w:p w:rsidR="00F81772" w:rsidRPr="009E3C02" w:rsidRDefault="00F81772" w:rsidP="009E3C0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możliwość wgrania oprogramowania oraz konfiguracji poprzez TFTP/FTP, 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Pr="00F8177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19</w:t>
            </w:r>
            <w:r w:rsidR="00F817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Pr="009E3C0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Zarządzanie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XModem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/TFTP/FTP,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CLI,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>Telnet,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Console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Web/SSL (IPv4/IPv6),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SSH (IPv4/IPv6),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SNMPv1/v2c/v3,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SNMP Trap,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Public &amp;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Private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MIB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interface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RMON 1,2,3,9,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Ping,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Trace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Route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Radius </w:t>
            </w: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Authentication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E3C0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02">
              <w:rPr>
                <w:rFonts w:ascii="Times New Roman" w:hAnsi="Times New Roman"/>
                <w:sz w:val="24"/>
                <w:szCs w:val="24"/>
              </w:rPr>
              <w:t>Syslog</w:t>
            </w:r>
            <w:proofErr w:type="spellEnd"/>
            <w:r w:rsidRPr="009E3C02">
              <w:rPr>
                <w:rFonts w:ascii="Times New Roman" w:hAnsi="Times New Roman"/>
                <w:sz w:val="24"/>
                <w:szCs w:val="24"/>
              </w:rPr>
              <w:t xml:space="preserve"> (IPv4/IPv6), </w:t>
            </w:r>
          </w:p>
          <w:p w:rsidR="00F81772" w:rsidRPr="009E3C02" w:rsidRDefault="00F81772" w:rsidP="009E3C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3C02">
              <w:rPr>
                <w:rFonts w:ascii="Times New Roman" w:hAnsi="Times New Roman"/>
                <w:sz w:val="24"/>
                <w:szCs w:val="24"/>
              </w:rPr>
              <w:t xml:space="preserve">SNTP/NTP (IPv4/IPv6), </w:t>
            </w:r>
          </w:p>
        </w:tc>
      </w:tr>
      <w:tr w:rsidR="00F81772" w:rsidTr="00F81772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1772" w:rsidRPr="00F8177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</w:t>
            </w:r>
            <w:r w:rsidR="00F817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72" w:rsidRDefault="00F8177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Gwarancja</w:t>
            </w:r>
          </w:p>
          <w:p w:rsidR="009E3C02" w:rsidRPr="009E3C02" w:rsidRDefault="009E3C02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2" w:rsidRPr="009E3C02" w:rsidRDefault="00F81772" w:rsidP="009E3C02">
            <w:pPr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E3C0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36 miesięcy</w:t>
            </w:r>
          </w:p>
        </w:tc>
      </w:tr>
      <w:tr w:rsidR="00CE306A" w:rsidRPr="009E3C02" w:rsidTr="00CE306A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06A" w:rsidRPr="00F81772" w:rsidRDefault="00CE306A" w:rsidP="00CE30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06A" w:rsidRDefault="00CE306A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Sposób montażu</w:t>
            </w:r>
          </w:p>
          <w:p w:rsidR="00CE306A" w:rsidRPr="009E3C02" w:rsidRDefault="00CE306A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06A" w:rsidRDefault="00CE306A" w:rsidP="00C51B4B">
            <w:pPr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W szafie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rack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(dołączone wszystkie niezbędne elementy montażowe)</w:t>
            </w:r>
          </w:p>
          <w:p w:rsidR="00CE306A" w:rsidRPr="009E3C02" w:rsidRDefault="00CE306A" w:rsidP="00C51B4B">
            <w:pPr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E306A" w:rsidRPr="009E3C02" w:rsidTr="00C51B4B">
        <w:trPr>
          <w:trHeight w:val="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06A" w:rsidRPr="00F81772" w:rsidRDefault="00CE306A" w:rsidP="00720DD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="00720DD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06A" w:rsidRDefault="00CE306A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Wymagania dodatkowe</w:t>
            </w:r>
          </w:p>
          <w:p w:rsidR="00CE306A" w:rsidRPr="009E3C02" w:rsidRDefault="00CE306A" w:rsidP="00C51B4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06A" w:rsidRDefault="00CE306A" w:rsidP="00C51B4B">
            <w:pPr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Dołączone </w:t>
            </w:r>
            <w:r w:rsidRPr="00311CD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>do każdego modułu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wkładki </w:t>
            </w:r>
          </w:p>
          <w:p w:rsidR="00CE306A" w:rsidRPr="00311CDC" w:rsidRDefault="00CE306A" w:rsidP="00775D5D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75D5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SFP </w:t>
            </w:r>
            <w:r w:rsidRPr="0031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10GE </w:t>
            </w:r>
            <w:r w:rsidR="00775D5D" w:rsidRPr="0031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Multi </w:t>
            </w:r>
            <w:proofErr w:type="spellStart"/>
            <w:r w:rsidR="00775D5D" w:rsidRPr="0031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Mode</w:t>
            </w:r>
            <w:proofErr w:type="spellEnd"/>
            <w:r w:rsidR="00775D5D" w:rsidRPr="0031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720DD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  <w:r w:rsidRPr="0031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szt.</w:t>
            </w:r>
          </w:p>
          <w:p w:rsidR="00CE306A" w:rsidRPr="00311CDC" w:rsidRDefault="00CE306A" w:rsidP="00775D5D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31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SFP 1GE </w:t>
            </w:r>
            <w:r w:rsidR="00775D5D" w:rsidRPr="0031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Multi </w:t>
            </w:r>
            <w:proofErr w:type="spellStart"/>
            <w:r w:rsidR="00775D5D" w:rsidRPr="0031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Mode</w:t>
            </w:r>
            <w:proofErr w:type="spellEnd"/>
            <w:r w:rsidR="00775D5D" w:rsidRPr="0031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720DD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  <w:r w:rsidRPr="0031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szt.</w:t>
            </w:r>
          </w:p>
          <w:p w:rsidR="00CE306A" w:rsidRPr="00775D5D" w:rsidRDefault="00CE306A" w:rsidP="00775D5D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75D5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Wkładki muszą byś kompatybilne z przełącznikami </w:t>
            </w:r>
            <w:r w:rsidR="00775D5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</w:r>
            <w:r w:rsidRPr="00775D5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Edge-</w:t>
            </w:r>
            <w:proofErr w:type="spellStart"/>
            <w:r w:rsidRPr="00775D5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Core</w:t>
            </w:r>
            <w:proofErr w:type="spellEnd"/>
            <w:r w:rsidRPr="00775D5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10GB serii ECS5510 oraz </w:t>
            </w:r>
            <w:r w:rsidR="00775D5D" w:rsidRPr="00775D5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AS5710</w:t>
            </w:r>
          </w:p>
          <w:p w:rsidR="00775D5D" w:rsidRDefault="00775D5D" w:rsidP="00775D5D">
            <w:pPr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75D5D" w:rsidRPr="009E3C02" w:rsidRDefault="00775D5D" w:rsidP="00775D5D">
            <w:pPr>
              <w:suppressAutoHyphens/>
              <w:ind w:left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Dołączone kable do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stack-owania</w:t>
            </w:r>
            <w:proofErr w:type="spellEnd"/>
          </w:p>
        </w:tc>
      </w:tr>
    </w:tbl>
    <w:p w:rsidR="00F81772" w:rsidRDefault="00F81772" w:rsidP="00F81772">
      <w:pPr>
        <w:suppressAutoHyphens/>
        <w:jc w:val="both"/>
        <w:rPr>
          <w:rFonts w:ascii="Times New Roman" w:hAnsi="Times New Roman"/>
          <w:b/>
          <w:color w:val="000000"/>
          <w:sz w:val="24"/>
          <w:lang w:eastAsia="zh-CN"/>
        </w:rPr>
      </w:pPr>
    </w:p>
    <w:p w:rsidR="00F81772" w:rsidRPr="00F70B29" w:rsidRDefault="00F81772" w:rsidP="00F81772">
      <w:pPr>
        <w:autoSpaceDE w:val="0"/>
        <w:autoSpaceDN w:val="0"/>
        <w:spacing w:before="360" w:after="120"/>
        <w:outlineLvl w:val="1"/>
        <w:rPr>
          <w:rFonts w:eastAsia="Calibri"/>
        </w:rPr>
      </w:pPr>
    </w:p>
    <w:p w:rsidR="00F81772" w:rsidRPr="00F70B29" w:rsidRDefault="00F81772" w:rsidP="00F8177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4174" w:rsidRDefault="00B34174"/>
    <w:sectPr w:rsidR="00B34174" w:rsidSect="00314BE7">
      <w:footerReference w:type="default" r:id="rId9"/>
      <w:pgSz w:w="11906" w:h="16838"/>
      <w:pgMar w:top="1440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6C" w:rsidRDefault="00EF3F6C">
      <w:r>
        <w:separator/>
      </w:r>
    </w:p>
  </w:endnote>
  <w:endnote w:type="continuationSeparator" w:id="0">
    <w:p w:rsidR="00EF3F6C" w:rsidRDefault="00E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43" w:rsidRDefault="00CE0D54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14EB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14EB0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253243" w:rsidRDefault="00B14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6C" w:rsidRDefault="00EF3F6C">
      <w:r>
        <w:separator/>
      </w:r>
    </w:p>
  </w:footnote>
  <w:footnote w:type="continuationSeparator" w:id="0">
    <w:p w:rsidR="00EF3F6C" w:rsidRDefault="00EF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4C3"/>
    <w:multiLevelType w:val="hybridMultilevel"/>
    <w:tmpl w:val="657492A0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F7A66FD"/>
    <w:multiLevelType w:val="hybridMultilevel"/>
    <w:tmpl w:val="AF084A3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26000DF0"/>
    <w:multiLevelType w:val="hybridMultilevel"/>
    <w:tmpl w:val="BF10421E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>
    <w:nsid w:val="3C6F3F79"/>
    <w:multiLevelType w:val="hybridMultilevel"/>
    <w:tmpl w:val="A4221FF0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44135E09"/>
    <w:multiLevelType w:val="hybridMultilevel"/>
    <w:tmpl w:val="9E2EB72A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>
    <w:nsid w:val="4D224E34"/>
    <w:multiLevelType w:val="hybridMultilevel"/>
    <w:tmpl w:val="EC66A120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>
    <w:nsid w:val="589A5876"/>
    <w:multiLevelType w:val="hybridMultilevel"/>
    <w:tmpl w:val="FFD89AE0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>
    <w:nsid w:val="5D217611"/>
    <w:multiLevelType w:val="hybridMultilevel"/>
    <w:tmpl w:val="88882CDA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>
    <w:nsid w:val="690F2FDA"/>
    <w:multiLevelType w:val="hybridMultilevel"/>
    <w:tmpl w:val="D474DDBC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>
    <w:nsid w:val="6FE577D4"/>
    <w:multiLevelType w:val="hybridMultilevel"/>
    <w:tmpl w:val="944A5250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>
    <w:nsid w:val="77781126"/>
    <w:multiLevelType w:val="hybridMultilevel"/>
    <w:tmpl w:val="026AE7D0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72"/>
    <w:rsid w:val="00220292"/>
    <w:rsid w:val="00311CDC"/>
    <w:rsid w:val="003F30CB"/>
    <w:rsid w:val="00691D35"/>
    <w:rsid w:val="00720DD2"/>
    <w:rsid w:val="007243AC"/>
    <w:rsid w:val="00775D5D"/>
    <w:rsid w:val="007A2305"/>
    <w:rsid w:val="009E3C02"/>
    <w:rsid w:val="00B14EB0"/>
    <w:rsid w:val="00B34174"/>
    <w:rsid w:val="00CE0D54"/>
    <w:rsid w:val="00CE306A"/>
    <w:rsid w:val="00EF3F6C"/>
    <w:rsid w:val="00F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772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1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772"/>
    <w:rPr>
      <w:rFonts w:ascii="Arial Narrow" w:eastAsia="Times New Roman" w:hAnsi="Arial Narrow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8177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177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9E3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772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1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772"/>
    <w:rPr>
      <w:rFonts w:ascii="Arial Narrow" w:eastAsia="Times New Roman" w:hAnsi="Arial Narrow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8177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177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9E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F97D-5B42-4DD4-96BD-C0ADDF45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Jastrzębski</dc:creator>
  <cp:lastModifiedBy>Iwona Waksmundzka</cp:lastModifiedBy>
  <cp:revision>7</cp:revision>
  <cp:lastPrinted>2018-09-24T07:47:00Z</cp:lastPrinted>
  <dcterms:created xsi:type="dcterms:W3CDTF">2018-09-04T08:55:00Z</dcterms:created>
  <dcterms:modified xsi:type="dcterms:W3CDTF">2018-09-24T07:47:00Z</dcterms:modified>
</cp:coreProperties>
</file>